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54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6560EBEB" w:rsidR="006251F9" w:rsidRDefault="007F30D3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25ADC02A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546838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54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3122B8E4" w:rsidR="008C3DD0" w:rsidRDefault="008C3DD0" w:rsidP="008C3DD0">
            <w:pPr>
              <w:jc w:val="center"/>
            </w:pPr>
            <w:bookmarkStart w:id="0" w:name="_Hlk175728686"/>
            <w:r w:rsidRPr="008A75F6">
              <w:rPr>
                <w:rFonts w:cstheme="minorHAnsi"/>
              </w:rPr>
              <w:t xml:space="preserve">INFORMAÇÕES </w:t>
            </w:r>
            <w:r w:rsidR="00F24E38">
              <w:rPr>
                <w:rFonts w:cstheme="minorHAnsi"/>
              </w:rPr>
              <w:t>OBRIGATÓRIAS</w:t>
            </w:r>
            <w:r w:rsidRPr="008A75F6">
              <w:rPr>
                <w:rFonts w:cstheme="minorHAnsi"/>
              </w:rPr>
              <w:t xml:space="preserve"> PARA R</w:t>
            </w:r>
            <w:r w:rsidR="001B64A6">
              <w:rPr>
                <w:rFonts w:cstheme="minorHAnsi"/>
              </w:rPr>
              <w:t>E</w:t>
            </w:r>
            <w:r w:rsidRPr="008A75F6">
              <w:rPr>
                <w:rFonts w:cstheme="minorHAnsi"/>
              </w:rPr>
              <w:t>ALIZAÇÃO DA ANÁLISE:</w:t>
            </w:r>
          </w:p>
        </w:tc>
      </w:tr>
      <w:tr w:rsidR="008C3DD0" w14:paraId="5CB929F8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3A51CBF7" w:rsidR="008C3DD0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Qual a informação de interesse?</w:t>
            </w:r>
          </w:p>
        </w:tc>
      </w:tr>
      <w:tr w:rsidR="00247BE5" w14:paraId="71BA4AC2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53D74E6" w14:textId="77777777" w:rsidR="00247BE5" w:rsidRPr="00F24E38" w:rsidRDefault="00247BE5" w:rsidP="00151842">
            <w:pPr>
              <w:rPr>
                <w:color w:val="808080" w:themeColor="background1" w:themeShade="80"/>
              </w:rPr>
            </w:pPr>
          </w:p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Pr="00F24E38" w:rsidRDefault="008C3DD0" w:rsidP="00151842">
            <w:pPr>
              <w:rPr>
                <w:color w:val="808080" w:themeColor="background1" w:themeShade="80"/>
              </w:rPr>
            </w:pPr>
          </w:p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F24E38" w:rsidRPr="00F24E38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074C50E2" w:rsidR="008C3DD0" w:rsidRPr="00F24E38" w:rsidRDefault="008C3DD0" w:rsidP="00F24E38">
            <w:pPr>
              <w:rPr>
                <w:color w:val="808080" w:themeColor="background1" w:themeShade="80"/>
              </w:rPr>
            </w:pPr>
          </w:p>
        </w:tc>
      </w:tr>
      <w:tr w:rsidR="00F24E38" w:rsidRPr="00F24E38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30607235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Como deseja que os dados sejam enviados?</w:t>
            </w:r>
          </w:p>
        </w:tc>
      </w:tr>
      <w:tr w:rsidR="00F24E38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F24E38" w:rsidRDefault="00F24E38" w:rsidP="00F24E38"/>
        </w:tc>
      </w:tr>
      <w:tr w:rsidR="00F24E38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F24E38" w:rsidRDefault="00F24E38" w:rsidP="00F24E38"/>
        </w:tc>
      </w:tr>
      <w:tr w:rsidR="00F24E38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F24E38" w:rsidRDefault="00F24E38" w:rsidP="00F24E38"/>
        </w:tc>
      </w:tr>
      <w:bookmarkEnd w:id="0"/>
    </w:tbl>
    <w:p w14:paraId="6E5494D6" w14:textId="77777777" w:rsidR="00F24E38" w:rsidRDefault="008C3DD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6Colorida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F24E38" w14:paraId="6ADE7B34" w14:textId="77777777" w:rsidTr="00715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801DF41" w14:textId="0DD6832D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</w:pPr>
            <w:bookmarkStart w:id="1" w:name="_Hlk175728703"/>
            <w:r>
              <w:rPr>
                <w:b w:val="0"/>
                <w:bCs w:val="0"/>
              </w:rPr>
              <w:lastRenderedPageBreak/>
              <w:t>Qual a rampa de aquecimento?</w:t>
            </w:r>
          </w:p>
        </w:tc>
      </w:tr>
      <w:tr w:rsidR="00F24E38" w14:paraId="767CF99E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4297BB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AFF8C5D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3811B42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2B8EEA1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8B8C060" w14:textId="6C6FB93E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F24E38">
              <w:rPr>
                <w:b w:val="0"/>
                <w:bCs w:val="0"/>
              </w:rPr>
              <w:t>Qual faixa de Temperatura</w:t>
            </w:r>
            <w:r>
              <w:rPr>
                <w:b w:val="0"/>
                <w:bCs w:val="0"/>
              </w:rPr>
              <w:t xml:space="preserve"> requerida</w:t>
            </w:r>
            <w:r w:rsidRPr="00F24E38">
              <w:rPr>
                <w:b w:val="0"/>
                <w:bCs w:val="0"/>
              </w:rPr>
              <w:t>?</w:t>
            </w:r>
          </w:p>
        </w:tc>
      </w:tr>
      <w:tr w:rsidR="00F24E38" w14:paraId="4F79501D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BA76278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34A17BB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C033D0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191128F4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7D2C16" w14:textId="618BDD2F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Qual atmosfera de análise?</w:t>
            </w:r>
          </w:p>
        </w:tc>
      </w:tr>
      <w:tr w:rsidR="00F24E38" w14:paraId="7D546977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25CCDEA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96DC4C7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D20ABDC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CEEBF29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322E66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4E067D4C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E286062" w14:textId="24726227" w:rsidR="00F24E38" w:rsidRPr="00F24E38" w:rsidRDefault="007F30D3" w:rsidP="00F24E38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Existe alguma periculosidade nas amostras?</w:t>
            </w:r>
          </w:p>
        </w:tc>
      </w:tr>
      <w:tr w:rsidR="00F24E38" w14:paraId="5BE8609F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A01A373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431BCBBC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CCF9889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C4F0D36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C63D0D4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87D4CEA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FBAB34C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999EFE2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9FC92D5" w14:textId="6EA1484C" w:rsidR="00F24E38" w:rsidRDefault="007F30D3">
            <w:pPr>
              <w:rPr>
                <w:b w:val="0"/>
                <w:bCs w:val="0"/>
              </w:rPr>
            </w:pPr>
            <w:r w:rsidRPr="007F30D3">
              <w:rPr>
                <w:b w:val="0"/>
                <w:bCs w:val="0"/>
                <w:color w:val="FF0000"/>
              </w:rPr>
              <w:t>OBSERVAÇÃO:</w:t>
            </w:r>
            <w:r>
              <w:rPr>
                <w:b w:val="0"/>
                <w:bCs w:val="0"/>
                <w:color w:val="FF0000"/>
              </w:rPr>
              <w:t xml:space="preserve"> Para realização da análise é necessário no mínimo 10mg de amostra.</w:t>
            </w:r>
          </w:p>
        </w:tc>
      </w:tr>
      <w:tr w:rsidR="00F24E38" w14:paraId="077909FF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04BD00B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9C8B66C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9812080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047B7C6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40B4AF7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1EBBBE0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A622329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52E3F484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B93745E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CE74D71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E2858E7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6D21445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092B262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bookmarkEnd w:id="1"/>
    </w:tbl>
    <w:p w14:paraId="26611627" w14:textId="77777777" w:rsidR="007F30D3" w:rsidRDefault="00F24E3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6CFBF997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59B96FA" w14:textId="77777777" w:rsidR="007F30D3" w:rsidRDefault="007F30D3" w:rsidP="00B82F79">
            <w:pPr>
              <w:jc w:val="center"/>
            </w:pPr>
            <w:r>
              <w:lastRenderedPageBreak/>
              <w:t>ADVERTÊNCIA</w:t>
            </w:r>
          </w:p>
        </w:tc>
      </w:tr>
      <w:tr w:rsidR="007F30D3" w14:paraId="1FCE97FE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9A310F7" w14:textId="77777777" w:rsidR="007F30D3" w:rsidRPr="007F30D3" w:rsidRDefault="007F30D3" w:rsidP="00B82F79">
            <w:pPr>
              <w:rPr>
                <w:color w:val="FF0000"/>
              </w:rPr>
            </w:pPr>
            <w:r w:rsidRPr="007F30D3">
              <w:rPr>
                <w:color w:val="FF0000"/>
              </w:rPr>
              <w:t xml:space="preserve">EM CASO DE NÃO PREENCHIMENTO OU PREENCHIMENTO INCORRETO DAS INFORMAÇÕES SOLICITADAS ABAIXO, OS POSSÍVEIS DANOS </w:t>
            </w:r>
          </w:p>
        </w:tc>
      </w:tr>
      <w:tr w:rsidR="007F30D3" w14:paraId="2FF67DFF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A9B0F5" w14:textId="77777777" w:rsidR="007F30D3" w:rsidRPr="007F30D3" w:rsidRDefault="007F30D3" w:rsidP="00B82F79">
            <w:pPr>
              <w:rPr>
                <w:color w:val="FF0000"/>
              </w:rPr>
            </w:pPr>
            <w:r w:rsidRPr="007F30D3">
              <w:rPr>
                <w:color w:val="FF0000"/>
              </w:rPr>
              <w:t>CAUSADOS A EQUIPE E/OU EQUIPAMENTO SERÃO REPASSADOS AO CONTRATANTE.</w:t>
            </w:r>
          </w:p>
        </w:tc>
      </w:tr>
    </w:tbl>
    <w:p w14:paraId="08E8D0E6" w14:textId="77777777" w:rsidR="007F30D3" w:rsidRDefault="007F30D3">
      <w:pPr>
        <w:rPr>
          <w:b/>
          <w:bCs/>
        </w:rPr>
      </w:pP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0F1B6EFB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66A2D03C" w14:textId="77777777" w:rsidR="007F30D3" w:rsidRDefault="007F30D3" w:rsidP="00B82F79">
            <w:pPr>
              <w:jc w:val="center"/>
            </w:pPr>
            <w:r>
              <w:t>COMPONENTES INCOMPATÍVEIS:</w:t>
            </w:r>
          </w:p>
        </w:tc>
      </w:tr>
      <w:tr w:rsidR="007F30D3" w14:paraId="266DCC24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A7D5D37" w14:textId="4B013CD6" w:rsidR="007F30D3" w:rsidRPr="005527FB" w:rsidRDefault="00AC344E" w:rsidP="00B82F79">
            <w:pPr>
              <w:rPr>
                <w:b w:val="0"/>
                <w:bCs w:val="0"/>
              </w:rPr>
            </w:pPr>
            <w:r w:rsidRPr="00AC344E">
              <w:rPr>
                <w:b w:val="0"/>
                <w:bCs w:val="0"/>
              </w:rPr>
              <w:t>A Presença de Nitreto de alumínio, Nitreto de Boro, óxido de Chumbo e grafites é danosa ao equipamento. Ademais, a possibilidade de</w:t>
            </w:r>
          </w:p>
        </w:tc>
      </w:tr>
      <w:tr w:rsidR="007F30D3" w14:paraId="13D8F1F0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3D4DA7" w14:textId="3A08F563" w:rsidR="007F30D3" w:rsidRPr="005527FB" w:rsidRDefault="00AC344E" w:rsidP="00B82F79">
            <w:pPr>
              <w:rPr>
                <w:b w:val="0"/>
                <w:bCs w:val="0"/>
              </w:rPr>
            </w:pPr>
            <w:r w:rsidRPr="00AC344E">
              <w:rPr>
                <w:b w:val="0"/>
                <w:bCs w:val="0"/>
              </w:rPr>
              <w:t>formação de gases deverá ser informada, para o melhor andamento da análise solicitada.</w:t>
            </w:r>
          </w:p>
        </w:tc>
      </w:tr>
    </w:tbl>
    <w:p w14:paraId="21B0984C" w14:textId="77777777" w:rsidR="007F30D3" w:rsidRDefault="007F30D3">
      <w:pPr>
        <w:rPr>
          <w:b/>
          <w:bCs/>
        </w:rPr>
      </w:pP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5615A8F2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37A528A9" w14:textId="77777777" w:rsidR="007F30D3" w:rsidRDefault="007F30D3" w:rsidP="00B82F79">
            <w:pPr>
              <w:jc w:val="center"/>
            </w:pPr>
            <w:r>
              <w:t>INCOMPATIBILIDADE DE COMPONENTES PARA ANÁLISE:</w:t>
            </w:r>
          </w:p>
        </w:tc>
      </w:tr>
      <w:tr w:rsidR="007F30D3" w14:paraId="32554EEA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7FF25A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4A6E702B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DC1448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561361C6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9D1F0E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0CF52851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09AC7F0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294D8F71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4187502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3E20F9EE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F84A0F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3768E43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220E825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6C983AC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3C6A5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8D373B8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BCD2A10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5A0DB455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30B0D6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</w:tbl>
    <w:p w14:paraId="58E2DC3E" w14:textId="076DFDDC" w:rsidR="007F30D3" w:rsidRDefault="007F30D3">
      <w:pPr>
        <w:rPr>
          <w:b/>
          <w:bCs/>
        </w:rPr>
      </w:pPr>
      <w:r>
        <w:rPr>
          <w:b/>
          <w:bCs/>
        </w:rPr>
        <w:br w:type="page"/>
      </w:r>
    </w:p>
    <w:p w14:paraId="35946CE3" w14:textId="77777777" w:rsidR="00F24E38" w:rsidRDefault="00F24E38">
      <w:pPr>
        <w:rPr>
          <w:b/>
          <w:bCs/>
        </w:rPr>
      </w:pPr>
    </w:p>
    <w:tbl>
      <w:tblPr>
        <w:tblStyle w:val="TabeladeGrade4-nfase3"/>
        <w:tblpPr w:leftFromText="141" w:rightFromText="141" w:vertAnchor="page" w:horzAnchor="margin" w:tblpX="137" w:tblpY="1711"/>
        <w:tblW w:w="4861" w:type="pct"/>
        <w:tblLook w:val="04A0" w:firstRow="1" w:lastRow="0" w:firstColumn="1" w:lastColumn="0" w:noHBand="0" w:noVBand="1"/>
      </w:tblPr>
      <w:tblGrid>
        <w:gridCol w:w="779"/>
        <w:gridCol w:w="4366"/>
        <w:gridCol w:w="1513"/>
        <w:gridCol w:w="1559"/>
        <w:gridCol w:w="1984"/>
        <w:gridCol w:w="1701"/>
        <w:gridCol w:w="1702"/>
      </w:tblGrid>
      <w:tr w:rsidR="0071552A" w14:paraId="34807005" w14:textId="77777777" w:rsidTr="00715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shd w:val="clear" w:color="auto" w:fill="808080" w:themeFill="background1" w:themeFillShade="80"/>
          </w:tcPr>
          <w:p w14:paraId="7B3EFDD4" w14:textId="77777777" w:rsidR="00F24E38" w:rsidRPr="00AA72FB" w:rsidRDefault="00F24E38" w:rsidP="0071552A">
            <w:pPr>
              <w:jc w:val="center"/>
              <w:rPr>
                <w:rFonts w:cstheme="minorHAnsi"/>
              </w:rPr>
            </w:pPr>
            <w:bookmarkStart w:id="2" w:name="_Hlk169809275"/>
            <w:r>
              <w:rPr>
                <w:rFonts w:cstheme="minorHAnsi"/>
              </w:rPr>
              <w:t>Item</w:t>
            </w:r>
          </w:p>
        </w:tc>
        <w:tc>
          <w:tcPr>
            <w:tcW w:w="4366" w:type="dxa"/>
            <w:shd w:val="clear" w:color="auto" w:fill="808080" w:themeFill="background1" w:themeFillShade="80"/>
          </w:tcPr>
          <w:p w14:paraId="3A9CA095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14:paraId="25C943A1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3534469D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3185C7AF" w14:textId="77777777" w:rsidR="00F24E38" w:rsidRPr="009B263A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744A4576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6057A53E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  <w:tc>
          <w:tcPr>
            <w:tcW w:w="1702" w:type="dxa"/>
            <w:shd w:val="clear" w:color="auto" w:fill="808080" w:themeFill="background1" w:themeFillShade="80"/>
          </w:tcPr>
          <w:p w14:paraId="1D6B3296" w14:textId="77777777" w:rsidR="00F24E38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Massa disponível (g)</w:t>
            </w:r>
          </w:p>
        </w:tc>
      </w:tr>
      <w:tr w:rsidR="0071552A" w14:paraId="66AF7C7E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3E564D4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4366" w:type="dxa"/>
          </w:tcPr>
          <w:p w14:paraId="0FDE7D8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6581448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2EF59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3916A9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B2110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1644C11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2906F3C7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7547ED60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4366" w:type="dxa"/>
          </w:tcPr>
          <w:p w14:paraId="636A62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0352A931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16F9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49346A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1097D9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24248B7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7FA21DA4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0AC2DED4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4366" w:type="dxa"/>
          </w:tcPr>
          <w:p w14:paraId="70EB341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0A39743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2BA47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A513E3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9CC039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42B39D3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A3561F5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0958094E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4366" w:type="dxa"/>
          </w:tcPr>
          <w:p w14:paraId="11699808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1AFA223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FF00AE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9C9DA3E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FC65DD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480B72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61EA6F64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6CFBE7B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4366" w:type="dxa"/>
          </w:tcPr>
          <w:p w14:paraId="16F45C8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378E57D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CBF6A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DC1EC3D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390A0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5E7C4EDD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6F5B7B1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79C039D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4366" w:type="dxa"/>
          </w:tcPr>
          <w:p w14:paraId="5E792B7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6984DC5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055E8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E083CF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D183E2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1615374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0B5F9824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5B94DD89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4366" w:type="dxa"/>
          </w:tcPr>
          <w:p w14:paraId="7903C19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20276CA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7FA9D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3A47EC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8A00C3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7F0203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EF734A3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6D5C5C8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4366" w:type="dxa"/>
          </w:tcPr>
          <w:p w14:paraId="0B57149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26BCD10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AB9E8F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6EEA37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0141E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574A0D90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5FCA2277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7CAB3D8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4366" w:type="dxa"/>
          </w:tcPr>
          <w:p w14:paraId="506589D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6264DBE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5644D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29B4D29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AEBF71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3971DA2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0E6539E5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68992072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4366" w:type="dxa"/>
          </w:tcPr>
          <w:p w14:paraId="557EA0D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75EE03E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18383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7316F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E901D7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49C7BB3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167D2D70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5C6AB9A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4366" w:type="dxa"/>
          </w:tcPr>
          <w:p w14:paraId="0561A6C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0E48932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4173F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709B04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BD6C5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22F119F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E90A386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5B44D0F7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4366" w:type="dxa"/>
          </w:tcPr>
          <w:p w14:paraId="7A11852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0D2EC2FA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FAAA2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C5DFF3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D13EC0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505240E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53DDF838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0DDE4212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4366" w:type="dxa"/>
          </w:tcPr>
          <w:p w14:paraId="22995FB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70F9CBA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063C7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C49FAF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2CD05B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1B4226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6433266C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05886D6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4366" w:type="dxa"/>
          </w:tcPr>
          <w:p w14:paraId="5DDA32A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16D624E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51C161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B74607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AA5478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41B552B8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37A3ED86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1955E550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4366" w:type="dxa"/>
          </w:tcPr>
          <w:p w14:paraId="0F4AED0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4873090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2DCD8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831625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995ADD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1E3A24D6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3E62001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26DC07F8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4366" w:type="dxa"/>
          </w:tcPr>
          <w:p w14:paraId="622A8A3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150520A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C22A6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3E2017F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60289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040160A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7711657F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6E66A67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4366" w:type="dxa"/>
          </w:tcPr>
          <w:p w14:paraId="730C37C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36C4E1E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1A2FB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9A50AB9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B99181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6B3F50F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212EC5E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716FB6A4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4366" w:type="dxa"/>
          </w:tcPr>
          <w:p w14:paraId="65BE950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5B674910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6AD4C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1711089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9942D7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24A1E67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4D2F58A3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5B02D87E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4366" w:type="dxa"/>
          </w:tcPr>
          <w:p w14:paraId="17384DD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660EF27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77C1E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B558CA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011006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0FD0829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AC185E3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14:paraId="2C68475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4366" w:type="dxa"/>
          </w:tcPr>
          <w:p w14:paraId="3786DF6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14:paraId="4C354EB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1A2D6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B4BCD1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6079F9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14:paraId="7D81E1D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4EA8A4BC" w14:textId="77777777" w:rsidR="008C3DD0" w:rsidRDefault="008C3DD0"/>
    <w:p w14:paraId="33E2954D" w14:textId="0EA3564A" w:rsidR="00FE4A03" w:rsidRDefault="00FE4A03"/>
    <w:sectPr w:rsidR="00FE4A03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2F24" w14:textId="77777777" w:rsidR="008467AA" w:rsidRDefault="008467AA" w:rsidP="00F41693">
      <w:pPr>
        <w:spacing w:line="240" w:lineRule="auto"/>
      </w:pPr>
      <w:r>
        <w:separator/>
      </w:r>
    </w:p>
  </w:endnote>
  <w:endnote w:type="continuationSeparator" w:id="0">
    <w:p w14:paraId="27614EAC" w14:textId="77777777" w:rsidR="008467AA" w:rsidRDefault="008467AA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4F3" w14:textId="7FA3F0DA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bookmarkStart w:id="3" w:name="_Hlk170462353"/>
    <w:bookmarkStart w:id="4" w:name="_Hlk170462354"/>
    <w:bookmarkStart w:id="5" w:name="_Hlk170462361"/>
    <w:bookmarkStart w:id="6" w:name="_Hlk170462362"/>
    <w:r w:rsidRPr="001B4C77">
      <w:rPr>
        <w:rFonts w:cstheme="minorHAnsi"/>
        <w:b/>
        <w:bCs/>
        <w:sz w:val="20"/>
        <w:szCs w:val="20"/>
      </w:rPr>
      <w:t>Endereço Web</w:t>
    </w:r>
    <w:r w:rsidRPr="001B4C77">
      <w:rPr>
        <w:rFonts w:cstheme="minorHAnsi"/>
        <w:sz w:val="20"/>
        <w:szCs w:val="20"/>
      </w:rPr>
      <w:t xml:space="preserve">: </w:t>
    </w:r>
    <w:hyperlink r:id="rId1" w:history="1">
      <w:r w:rsidRPr="001B4C77">
        <w:rPr>
          <w:rStyle w:val="Hyperlink"/>
          <w:rFonts w:cstheme="minorHAnsi"/>
          <w:bCs/>
          <w:sz w:val="20"/>
          <w:szCs w:val="20"/>
          <w:u w:val="none"/>
        </w:rPr>
        <w:t>www.central.dq.ufscar.br</w:t>
      </w:r>
    </w:hyperlink>
    <w:r w:rsidRPr="001B4C77">
      <w:rPr>
        <w:rStyle w:val="Hyperlink"/>
        <w:rFonts w:cstheme="minorHAnsi"/>
        <w:bCs/>
        <w:sz w:val="20"/>
        <w:szCs w:val="20"/>
        <w:u w:val="none"/>
      </w:rPr>
      <w:t xml:space="preserve"> </w:t>
    </w:r>
    <w:r w:rsidRPr="001B4C77">
      <w:rPr>
        <w:rFonts w:cstheme="minorHAnsi"/>
        <w:sz w:val="20"/>
        <w:szCs w:val="20"/>
      </w:rPr>
      <w:t xml:space="preserve">e-mail: </w:t>
    </w:r>
    <w:hyperlink r:id="rId2">
      <w:r w:rsidRPr="001B4C77">
        <w:rPr>
          <w:rFonts w:cstheme="minorHAnsi"/>
          <w:bCs/>
          <w:color w:val="0562C1"/>
          <w:sz w:val="20"/>
          <w:szCs w:val="20"/>
          <w:u w:val="single" w:color="0562C1"/>
        </w:rPr>
        <w:t>central.dq@ufscar.br</w:t>
      </w:r>
      <w:r w:rsidRPr="001B4C77">
        <w:rPr>
          <w:rFonts w:cstheme="minorHAnsi"/>
          <w:bCs/>
          <w:color w:val="0562C1"/>
          <w:sz w:val="20"/>
          <w:szCs w:val="20"/>
        </w:rPr>
        <w:t xml:space="preserve"> </w:t>
      </w:r>
    </w:hyperlink>
  </w:p>
  <w:p w14:paraId="0474CC93" w14:textId="2EA71789" w:rsidR="00053F45" w:rsidRPr="001B4C77" w:rsidRDefault="007F30D3" w:rsidP="00053F45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</w:t>
    </w:r>
    <w:r w:rsidR="00053F45" w:rsidRPr="001B4C77">
      <w:rPr>
        <w:rFonts w:cstheme="minorHAnsi"/>
        <w:b/>
        <w:bCs/>
        <w:sz w:val="20"/>
        <w:szCs w:val="20"/>
      </w:rPr>
      <w:t>CNPJ</w:t>
    </w:r>
    <w:r w:rsidR="00053F45" w:rsidRPr="001B4C77">
      <w:rPr>
        <w:rFonts w:cstheme="minorHAnsi"/>
        <w:sz w:val="20"/>
        <w:szCs w:val="20"/>
      </w:rPr>
      <w:t>: 66.991.647/0001-30 –</w:t>
    </w:r>
    <w:r w:rsidR="00D244A0">
      <w:rPr>
        <w:rFonts w:cstheme="minorHAnsi"/>
        <w:sz w:val="20"/>
        <w:szCs w:val="20"/>
      </w:rPr>
      <w:t xml:space="preserve"> </w:t>
    </w:r>
    <w:r w:rsidR="00D244A0" w:rsidRPr="001B4C77">
      <w:rPr>
        <w:rFonts w:cstheme="minorHAnsi"/>
        <w:sz w:val="20"/>
        <w:szCs w:val="20"/>
      </w:rPr>
      <w:t xml:space="preserve">Projeto: </w:t>
    </w:r>
    <w:r w:rsidR="00AC344E" w:rsidRPr="001B4C77">
      <w:rPr>
        <w:rFonts w:cstheme="minorHAnsi"/>
        <w:sz w:val="20"/>
        <w:szCs w:val="20"/>
      </w:rPr>
      <w:t>14215</w:t>
    </w:r>
    <w:r w:rsidR="00AC344E">
      <w:rPr>
        <w:rFonts w:cstheme="minorHAnsi"/>
        <w:sz w:val="20"/>
        <w:szCs w:val="20"/>
      </w:rPr>
      <w:t xml:space="preserve"> (</w:t>
    </w:r>
    <w:r w:rsidR="00053F45" w:rsidRPr="001B4C77">
      <w:rPr>
        <w:rFonts w:cstheme="minorHAnsi"/>
        <w:sz w:val="20"/>
        <w:szCs w:val="20"/>
      </w:rPr>
      <w:t>Central Analítica</w:t>
    </w:r>
    <w:r w:rsidR="00AC344E">
      <w:rPr>
        <w:rFonts w:cstheme="minorHAnsi"/>
        <w:sz w:val="20"/>
        <w:szCs w:val="20"/>
      </w:rPr>
      <w:t>)</w:t>
    </w:r>
  </w:p>
  <w:p w14:paraId="0FD8E545" w14:textId="77777777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Rodovia Washington Luiz, km. 235</w:t>
    </w:r>
    <w:r w:rsidRPr="001B4C77">
      <w:rPr>
        <w:rFonts w:cstheme="minorHAnsi"/>
        <w:sz w:val="20"/>
        <w:szCs w:val="20"/>
      </w:rPr>
      <w:t xml:space="preserve">- </w:t>
    </w:r>
    <w:r w:rsidRPr="001B4C77">
      <w:rPr>
        <w:rFonts w:cstheme="minorHAnsi"/>
        <w:b/>
        <w:bCs/>
        <w:sz w:val="20"/>
        <w:szCs w:val="20"/>
      </w:rPr>
      <w:t>Fone</w:t>
    </w:r>
    <w:r w:rsidRPr="001B4C77">
      <w:rPr>
        <w:rFonts w:cstheme="minorHAnsi"/>
        <w:sz w:val="20"/>
        <w:szCs w:val="20"/>
      </w:rPr>
      <w:t>: (16) 3351-8077</w:t>
    </w:r>
  </w:p>
  <w:p w14:paraId="5A75F332" w14:textId="62C0204C" w:rsidR="00F41693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CEP</w:t>
    </w:r>
    <w:r w:rsidRPr="001B4C77">
      <w:rPr>
        <w:rFonts w:cstheme="minorHAnsi"/>
        <w:sz w:val="20"/>
        <w:szCs w:val="20"/>
      </w:rPr>
      <w:t xml:space="preserve">: 13.565-905 - São Carlos - SP – Brasil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271F" w14:textId="77777777" w:rsidR="008467AA" w:rsidRDefault="008467AA" w:rsidP="00F41693">
      <w:pPr>
        <w:spacing w:line="240" w:lineRule="auto"/>
      </w:pPr>
      <w:r>
        <w:separator/>
      </w:r>
    </w:p>
  </w:footnote>
  <w:footnote w:type="continuationSeparator" w:id="0">
    <w:p w14:paraId="7676971E" w14:textId="77777777" w:rsidR="008467AA" w:rsidRDefault="008467AA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33960631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EA038A">
            <w:rPr>
              <w:rFonts w:cstheme="minorHAnsi"/>
              <w:sz w:val="24"/>
              <w:szCs w:val="24"/>
            </w:rPr>
            <w:t>DE DSC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5DC06190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247BE5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39CFDEA7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AC344E">
            <w:rPr>
              <w:rFonts w:cstheme="minorHAnsi"/>
              <w:sz w:val="24"/>
              <w:szCs w:val="24"/>
            </w:rPr>
            <w:t>54</w:t>
          </w:r>
        </w:p>
      </w:tc>
      <w:tc>
        <w:tcPr>
          <w:tcW w:w="3908" w:type="pct"/>
          <w:gridSpan w:val="2"/>
        </w:tcPr>
        <w:p w14:paraId="7E46AAB5" w14:textId="2CD1CDF8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247BE5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1428"/>
    <w:multiLevelType w:val="hybridMultilevel"/>
    <w:tmpl w:val="5DBC5B8E"/>
    <w:lvl w:ilvl="0" w:tplc="BD260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3022A"/>
    <w:rsid w:val="00053F45"/>
    <w:rsid w:val="00070254"/>
    <w:rsid w:val="00071307"/>
    <w:rsid w:val="000B71F2"/>
    <w:rsid w:val="000B71F5"/>
    <w:rsid w:val="000C2A37"/>
    <w:rsid w:val="000D1015"/>
    <w:rsid w:val="00100097"/>
    <w:rsid w:val="0011010E"/>
    <w:rsid w:val="001255A1"/>
    <w:rsid w:val="00145554"/>
    <w:rsid w:val="00151842"/>
    <w:rsid w:val="00171D51"/>
    <w:rsid w:val="00181113"/>
    <w:rsid w:val="001A1903"/>
    <w:rsid w:val="001B4C77"/>
    <w:rsid w:val="001B64A6"/>
    <w:rsid w:val="001B7992"/>
    <w:rsid w:val="001C33D6"/>
    <w:rsid w:val="001F19CB"/>
    <w:rsid w:val="00247BE5"/>
    <w:rsid w:val="00250575"/>
    <w:rsid w:val="00296F5F"/>
    <w:rsid w:val="002F1D35"/>
    <w:rsid w:val="003158F4"/>
    <w:rsid w:val="003A33BD"/>
    <w:rsid w:val="003E3C9F"/>
    <w:rsid w:val="00402BC1"/>
    <w:rsid w:val="0041582F"/>
    <w:rsid w:val="0046692F"/>
    <w:rsid w:val="004A3D54"/>
    <w:rsid w:val="004C1F89"/>
    <w:rsid w:val="004C408C"/>
    <w:rsid w:val="004D08C5"/>
    <w:rsid w:val="004F31E3"/>
    <w:rsid w:val="004F7583"/>
    <w:rsid w:val="00522A79"/>
    <w:rsid w:val="00546838"/>
    <w:rsid w:val="0055060A"/>
    <w:rsid w:val="0057350C"/>
    <w:rsid w:val="006251F9"/>
    <w:rsid w:val="00637724"/>
    <w:rsid w:val="00655886"/>
    <w:rsid w:val="006C2114"/>
    <w:rsid w:val="00706132"/>
    <w:rsid w:val="0071552A"/>
    <w:rsid w:val="00726B9A"/>
    <w:rsid w:val="007C2A9D"/>
    <w:rsid w:val="007E6159"/>
    <w:rsid w:val="007F30D3"/>
    <w:rsid w:val="00822416"/>
    <w:rsid w:val="00845A5A"/>
    <w:rsid w:val="008467AA"/>
    <w:rsid w:val="00866530"/>
    <w:rsid w:val="008811D1"/>
    <w:rsid w:val="008A59B5"/>
    <w:rsid w:val="008C3DD0"/>
    <w:rsid w:val="009600DA"/>
    <w:rsid w:val="009A0B71"/>
    <w:rsid w:val="009B263A"/>
    <w:rsid w:val="009C20DA"/>
    <w:rsid w:val="009F7AB1"/>
    <w:rsid w:val="00A55EC2"/>
    <w:rsid w:val="00A75530"/>
    <w:rsid w:val="00A82A80"/>
    <w:rsid w:val="00AA72FB"/>
    <w:rsid w:val="00AC344E"/>
    <w:rsid w:val="00AF56C6"/>
    <w:rsid w:val="00B11B1F"/>
    <w:rsid w:val="00B3669E"/>
    <w:rsid w:val="00B60A45"/>
    <w:rsid w:val="00B81536"/>
    <w:rsid w:val="00BB3CC3"/>
    <w:rsid w:val="00C4511A"/>
    <w:rsid w:val="00CB50B0"/>
    <w:rsid w:val="00CE32D8"/>
    <w:rsid w:val="00D070D5"/>
    <w:rsid w:val="00D117C1"/>
    <w:rsid w:val="00D21AF3"/>
    <w:rsid w:val="00D244A0"/>
    <w:rsid w:val="00D35A2C"/>
    <w:rsid w:val="00D47CA9"/>
    <w:rsid w:val="00D96029"/>
    <w:rsid w:val="00D97931"/>
    <w:rsid w:val="00DC5A76"/>
    <w:rsid w:val="00DD7103"/>
    <w:rsid w:val="00DE1F62"/>
    <w:rsid w:val="00DF6D88"/>
    <w:rsid w:val="00E579AE"/>
    <w:rsid w:val="00EA038A"/>
    <w:rsid w:val="00F10B56"/>
    <w:rsid w:val="00F24E38"/>
    <w:rsid w:val="00F402C2"/>
    <w:rsid w:val="00F41693"/>
    <w:rsid w:val="00FE4A03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  <w:style w:type="paragraph" w:styleId="PargrafodaLista">
    <w:name w:val="List Paragraph"/>
    <w:basedOn w:val="Normal"/>
    <w:uiPriority w:val="34"/>
    <w:qFormat/>
    <w:rsid w:val="00F2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13</cp:revision>
  <cp:lastPrinted>2024-08-29T13:08:00Z</cp:lastPrinted>
  <dcterms:created xsi:type="dcterms:W3CDTF">2024-06-28T14:25:00Z</dcterms:created>
  <dcterms:modified xsi:type="dcterms:W3CDTF">2024-09-04T18:27:00Z</dcterms:modified>
</cp:coreProperties>
</file>